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47532D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</w:pPr>
      <w:r w:rsidRPr="0047532D"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  <w:t>HIER WER</w:t>
      </w:r>
      <w:r w:rsidR="0047532D" w:rsidRPr="0047532D">
        <w:rPr>
          <w:rStyle w:val="Subtieleverwijzing"/>
          <w:rFonts w:asciiTheme="minorHAnsi" w:hAnsiTheme="minorHAnsi" w:cs="Times New Roman"/>
          <w:caps w:val="0"/>
          <w:color w:val="154194"/>
          <w:sz w:val="120"/>
          <w:szCs w:val="120"/>
        </w:rPr>
        <w:t>D</w:t>
      </w:r>
      <w:r w:rsidRPr="0047532D"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  <w:t xml:space="preserve"> </w:t>
      </w:r>
      <w:r w:rsidR="0047532D" w:rsidRPr="0047532D">
        <w:rPr>
          <w:rStyle w:val="Subtieleverwijzing"/>
          <w:rFonts w:asciiTheme="minorHAnsi" w:hAnsiTheme="minorHAnsi" w:cs="Times New Roman"/>
          <w:caps w:val="0"/>
          <w:color w:val="154194"/>
          <w:sz w:val="120"/>
          <w:szCs w:val="120"/>
        </w:rPr>
        <w:t>G</w:t>
      </w:r>
      <w:r w:rsidRPr="0047532D"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  <w:t>EWERK</w:t>
      </w:r>
      <w:r w:rsidR="0047532D"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  <w:t>T</w:t>
      </w:r>
      <w:r w:rsidRPr="0047532D">
        <w:rPr>
          <w:rStyle w:val="Subtieleverwijzing"/>
          <w:rFonts w:asciiTheme="minorHAnsi" w:hAnsiTheme="minorHAnsi"/>
          <w:caps w:val="0"/>
          <w:color w:val="154194"/>
          <w:sz w:val="120"/>
          <w:szCs w:val="120"/>
        </w:rPr>
        <w:t xml:space="preserve">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</w:p>
    <w:p w:rsidR="00D619C8" w:rsidRPr="00D619C8" w:rsidRDefault="0047532D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proofErr w:type="spellStart"/>
      <w:r w:rsidRPr="0047532D">
        <w:rPr>
          <w:rStyle w:val="Subtieleverwijzing"/>
          <w:rFonts w:asciiTheme="minorHAnsi" w:hAnsiTheme="minorHAnsi" w:cs="Times New Roman"/>
          <w:caps w:val="0"/>
          <w:color w:val="154194"/>
          <w:sz w:val="80"/>
          <w:szCs w:val="80"/>
        </w:rPr>
        <w:t>D</w:t>
      </w:r>
      <w:r w:rsidR="00D619C8" w:rsidRPr="0047532D">
        <w:rPr>
          <w:rStyle w:val="Subtieleverwijzing"/>
          <w:rFonts w:asciiTheme="minorHAnsi" w:hAnsiTheme="minorHAnsi"/>
          <w:caps w:val="0"/>
          <w:color w:val="154194"/>
          <w:sz w:val="80"/>
          <w:szCs w:val="80"/>
        </w:rPr>
        <w:t>oe</w:t>
      </w:r>
      <w:r w:rsidRPr="0047532D">
        <w:rPr>
          <w:rStyle w:val="Subtieleverwijzing"/>
          <w:rFonts w:asciiTheme="minorHAnsi" w:hAnsiTheme="minorHAnsi" w:cs="Times New Roman"/>
          <w:caps w:val="0"/>
          <w:color w:val="154194"/>
          <w:sz w:val="80"/>
          <w:szCs w:val="80"/>
        </w:rPr>
        <w:t>l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l</w:t>
      </w:r>
      <w:proofErr w:type="spellEnd"/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D619C8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Bijdrage vanuit ELFPO 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  <w:t xml:space="preserve">euro. 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47532D" w:rsidP="0047532D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  <w:r>
        <w:rPr>
          <w:noProof/>
          <w:lang w:eastAsia="nl-BE"/>
        </w:rPr>
        <w:drawing>
          <wp:inline distT="0" distB="0" distL="0" distR="0" wp14:anchorId="02BF145F" wp14:editId="777D449E">
            <wp:extent cx="1676400" cy="1562100"/>
            <wp:effectExtent l="0" t="0" r="0" b="0"/>
            <wp:docPr id="1" name="Afbeelding 1" descr="Z:\2_Landbouw_en_Platteland\PDPO III PG HASPENGOUW\Communicatie\Website\Logo's\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_Landbouw_en_Platteland\PDPO III PG HASPENGOUW\Communicatie\Website\Logo's\leader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  <w:bookmarkStart w:id="0" w:name="_GoBack"/>
      <w:bookmarkEnd w:id="0"/>
    </w:p>
    <w:p w:rsidR="00550426" w:rsidRDefault="0047532D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  <w:r>
        <w:rPr>
          <w:noProof/>
          <w:lang w:eastAsia="nl-BE"/>
        </w:rPr>
        <w:drawing>
          <wp:inline distT="0" distB="0" distL="0" distR="0" wp14:anchorId="403E0375" wp14:editId="2617882F">
            <wp:extent cx="4076700" cy="1914540"/>
            <wp:effectExtent l="0" t="0" r="0" b="9525"/>
            <wp:docPr id="2" name="Afbeelding 2" descr="http://www.limburg.be/webfiles/limburg/provinciebestuur/provinciebestuur/logo/pl_logo_msv_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mburg.be/webfiles/limburg/provinciebestuur/provinciebestuur/logo/pl_logo_msv_g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2" cy="1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Sect="00FD3AE7"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E9" w:rsidRDefault="005C56E9" w:rsidP="00F11703">
      <w:pPr>
        <w:spacing w:line="240" w:lineRule="auto"/>
      </w:pPr>
      <w:r>
        <w:separator/>
      </w:r>
    </w:p>
    <w:p w:rsidR="005C56E9" w:rsidRDefault="005C56E9"/>
  </w:endnote>
  <w:endnote w:type="continuationSeparator" w:id="0">
    <w:p w:rsidR="005C56E9" w:rsidRDefault="005C56E9" w:rsidP="00F11703">
      <w:pPr>
        <w:spacing w:line="240" w:lineRule="auto"/>
      </w:pPr>
      <w:r>
        <w:continuationSeparator/>
      </w:r>
    </w:p>
    <w:p w:rsidR="005C56E9" w:rsidRDefault="005C5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  <w:embedRegular r:id="rId1" w:fontKey="{C0CA4114-253D-4A6B-B1BC-05C5C856D182}"/>
    <w:embedBold r:id="rId2" w:fontKey="{950B15CD-6605-4802-926D-06FD1410BF3D}"/>
  </w:font>
  <w:font w:name="FlandersArtSans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  <w:embedRegular r:id="rId3" w:subsetted="1" w:fontKey="{766142E0-B4AF-402C-8DC8-7C87C12D4441}"/>
  </w:font>
  <w:font w:name="FlandersArtSerif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  <w:embedRegular r:id="rId4" w:subsetted="1" w:fontKey="{74468F81-E82E-474D-83C5-C0DD7E1EE93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E886CE36-83AF-408C-B6A6-A2737C8CD6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47532D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47532D">
      <w:fldChar w:fldCharType="begin"/>
    </w:r>
    <w:r w:rsidR="0047532D">
      <w:instrText xml:space="preserve"> NUMPAGES   \* MERGEFORMAT </w:instrText>
    </w:r>
    <w:r w:rsidR="0047532D">
      <w:fldChar w:fldCharType="separate"/>
    </w:r>
    <w:r w:rsidR="0047532D">
      <w:rPr>
        <w:noProof/>
      </w:rPr>
      <w:t>2</w:t>
    </w:r>
    <w:r w:rsidR="0047532D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47532D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5C56E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115121C" wp14:editId="3064AE0E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1761D3D" wp14:editId="4B4C71F2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Pr="0047532D" w:rsidRDefault="0047532D" w:rsidP="0047532D">
    <w:pPr>
      <w:pStyle w:val="Voettekst"/>
      <w:jc w:val="center"/>
      <w:rPr>
        <w:rFonts w:asciiTheme="minorHAnsi" w:hAnsiTheme="minorHAnsi"/>
        <w:b/>
        <w:noProof/>
        <w:color w:val="154194"/>
        <w:sz w:val="48"/>
        <w:szCs w:val="48"/>
        <w:lang w:eastAsia="nl-BE"/>
      </w:rPr>
    </w:pPr>
    <w:r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RU</w:t>
    </w:r>
    <w:r w:rsidR="0030502F"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RAALNE</w:t>
    </w:r>
    <w:r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T</w:t>
    </w:r>
    <w:r w:rsidR="0030502F"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WER</w:t>
    </w:r>
    <w:r w:rsidR="0018126B"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K</w:t>
    </w:r>
    <w:r w:rsidR="00FD3AE7"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>.be</w:t>
    </w:r>
    <w:r w:rsidRPr="0047532D">
      <w:rPr>
        <w:rFonts w:asciiTheme="minorHAnsi" w:hAnsiTheme="minorHAnsi"/>
        <w:b/>
        <w:noProof/>
        <w:color w:val="154194"/>
        <w:sz w:val="48"/>
        <w:szCs w:val="48"/>
        <w:lang w:eastAsia="nl-BE"/>
      </w:rPr>
      <w:t xml:space="preserve"> – PLATTELAND.LIMBURG.be</w:t>
    </w:r>
  </w:p>
  <w:p w:rsidR="00FD3AE7" w:rsidRPr="00FD3AE7" w:rsidRDefault="00FD3AE7" w:rsidP="00FD3AE7">
    <w:pPr>
      <w:pStyle w:val="Voettekst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 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E9" w:rsidRDefault="005C56E9">
      <w:r>
        <w:separator/>
      </w:r>
    </w:p>
  </w:footnote>
  <w:footnote w:type="continuationSeparator" w:id="0">
    <w:p w:rsidR="005C56E9" w:rsidRDefault="005C56E9" w:rsidP="00F11703">
      <w:pPr>
        <w:spacing w:line="240" w:lineRule="auto"/>
      </w:pPr>
      <w:r>
        <w:continuationSeparator/>
      </w:r>
    </w:p>
    <w:p w:rsidR="005C56E9" w:rsidRDefault="005C5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22AC6B" wp14:editId="073D2DDC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E9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7532D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C56E9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_Landbouwbeleid\03_Ruraal_Netwerk\huisstijl%20PDPO%20III%20en%20VRN&#178;\Infoborden\Infobord_VRN_Hier_werd_gewerkt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FC428-9BE0-481F-89D6-E5519496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Infobord_VRN_Hier_werd_gewerkt</Template>
  <TotalTime>10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Spriet, Alexander</dc:creator>
  <cp:lastModifiedBy>Dirix Koen</cp:lastModifiedBy>
  <cp:revision>2</cp:revision>
  <cp:lastPrinted>2014-03-28T18:07:00Z</cp:lastPrinted>
  <dcterms:created xsi:type="dcterms:W3CDTF">2015-04-16T11:10:00Z</dcterms:created>
  <dcterms:modified xsi:type="dcterms:W3CDTF">2015-06-03T12:48:00Z</dcterms:modified>
</cp:coreProperties>
</file>